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9149"/>
        <w:gridCol w:w="1133"/>
      </w:tblGrid>
      <w:tr>
        <w:trPr>
          <w:trHeight w:val="437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346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0"/>
                <w:szCs w:val="20"/>
              </w:rPr>
              <w:t>ПОЯСНИТЕЛЬНАЯ ЗАПИСКА на 1 января 2020 г.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Главный распорядитель,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распорядитель, получатель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бюджетных средств,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главный администратор,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администратор доходов бюджета,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главный администратор,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администратор источников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финансирования дефицита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3274" w:val="left"/>
                <w:tab w:pos="8093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бюджета</w:t>
              <w:tab/>
              <w:t>ФГКУ "7 ПСО ФПС по Республике Крым"</w:t>
              <w:tab/>
              <w:t>по ОКПО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КОДЫ</w:t>
            </w:r>
          </w:p>
        </w:tc>
      </w:tr>
      <w:tr>
        <w:trPr>
          <w:trHeight w:val="331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0503160</w:t>
            </w:r>
          </w:p>
        </w:tc>
      </w:tr>
      <w:tr>
        <w:trPr>
          <w:trHeight w:val="298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01.01.2020</w:t>
            </w:r>
          </w:p>
        </w:tc>
      </w:tr>
      <w:tr>
        <w:trPr>
          <w:trHeight w:val="2078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8194" w:val="left"/>
              </w:tabs>
              <w:bidi w:val="0"/>
              <w:spacing w:before="0" w:after="12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Наименование бюджета</w:t>
              <w:tab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vertAlign w:val="subscript"/>
              </w:rPr>
              <w:t>Г лава по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 </w:t>
            </w:r>
            <w:r>
              <w:rPr>
                <w:smallCaps/>
                <w:color w:val="000000"/>
                <w:spacing w:val="0"/>
                <w:w w:val="100"/>
                <w:position w:val="0"/>
                <w:sz w:val="17"/>
                <w:szCs w:val="17"/>
              </w:rPr>
              <w:t>б</w:t>
            </w:r>
            <w:r>
              <w:rPr>
                <w:smallCaps/>
                <w:color w:val="000000"/>
                <w:spacing w:val="0"/>
                <w:w w:val="100"/>
                <w:position w:val="0"/>
                <w:sz w:val="22"/>
                <w:szCs w:val="22"/>
                <w:vertAlign w:val="subscript"/>
              </w:rPr>
              <w:t>К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3307" w:val="left"/>
                <w:tab w:pos="8410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(публично-правового образования)</w:t>
              <w:tab/>
              <w:t>,</w:t>
              <w:tab/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vertAlign w:val="subscript"/>
              </w:rPr>
              <w:t>л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2918" w:val="left"/>
                <w:tab w:pos="3264" w:val="left"/>
                <w:tab w:pos="8083" w:val="left"/>
              </w:tabs>
              <w:bidi w:val="0"/>
              <w:spacing w:before="0" w:after="0" w:line="18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vertAlign w:val="superscript"/>
              </w:rPr>
              <w:t>v J</w:t>
              <w:tab/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vertAlign w:val="superscript"/>
              </w:rPr>
              <w:t>7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ab/>
              <w:t>Федеральный бюджет</w:t>
              <w:tab/>
              <w:t>ОКАТО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177</w:t>
            </w:r>
          </w:p>
        </w:tc>
      </w:tr>
      <w:tr>
        <w:trPr>
          <w:trHeight w:val="470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3235" w:val="left"/>
              </w:tabs>
              <w:bidi w:val="0"/>
              <w:spacing w:before="0" w:after="0" w:line="295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 xml:space="preserve">Периодичность: месячная, 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vertAlign w:val="superscript"/>
              </w:rPr>
              <w:t>квартальная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, г°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vertAlign w:val="superscript"/>
              </w:rPr>
              <w:t>д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°вая</w:t>
              <w:tab/>
              <w:t xml:space="preserve">квартальная, полугодовая, </w:t>
            </w:r>
            <w:r>
              <w:rPr>
                <w:b/>
                <w:bCs/>
                <w:color w:val="000000"/>
                <w:spacing w:val="0"/>
                <w:w w:val="100"/>
                <w:position w:val="0"/>
                <w:sz w:val="20"/>
                <w:szCs w:val="20"/>
                <w:u w:val="single"/>
              </w:rPr>
              <w:t>годовая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3235" w:val="left"/>
              </w:tabs>
              <w:bidi w:val="0"/>
              <w:spacing w:before="0" w:after="0" w:line="295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Единица измерения: руб.</w:t>
              <w:tab/>
              <w:t>руб.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2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383</w:t>
            </w:r>
          </w:p>
        </w:tc>
      </w:tr>
    </w:tbl>
    <w:p>
      <w:pPr>
        <w:widowControl w:val="0"/>
        <w:spacing w:after="519" w:line="1" w:lineRule="exact"/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/>
        <w:ind w:left="0" w:right="0" w:firstLine="0"/>
        <w:jc w:val="center"/>
      </w:pPr>
      <w:r>
        <w:rPr>
          <w:b/>
          <w:bCs/>
          <w:i/>
          <w:iCs/>
          <w:color w:val="000000"/>
          <w:spacing w:val="0"/>
          <w:w w:val="100"/>
          <w:position w:val="0"/>
        </w:rPr>
        <w:t xml:space="preserve">1. </w:t>
      </w:r>
      <w:r>
        <w:rPr>
          <w:b/>
          <w:bCs/>
          <w:i/>
          <w:iCs/>
          <w:color w:val="000000"/>
          <w:spacing w:val="0"/>
          <w:w w:val="100"/>
          <w:position w:val="0"/>
          <w:u w:val="single"/>
        </w:rPr>
        <w:t>Организационная структура субъекта бюджетной отчетности.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280" w:right="0" w:firstLine="360"/>
        <w:jc w:val="both"/>
      </w:pPr>
      <w:r>
        <w:rPr>
          <w:color w:val="000000"/>
          <w:spacing w:val="0"/>
          <w:w w:val="100"/>
          <w:position w:val="0"/>
        </w:rPr>
        <w:t>Полное - Федеральное государственное казенное учреждение «7 пожарно</w:t>
        <w:softHyphen/>
        <w:t>спасательный отряд федеральной противопожарной службы по Республике Крым»;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Сокращенное - ФГКУ «7 ПСО ФПС по Республике Крым»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280" w:right="0" w:firstLine="360"/>
        <w:jc w:val="both"/>
      </w:pPr>
      <w:r>
        <w:rPr>
          <w:color w:val="000000"/>
          <w:spacing w:val="0"/>
          <w:w w:val="100"/>
          <w:position w:val="0"/>
        </w:rPr>
        <w:t>Юридический адрес: Федеральное государственное казенное учреждение «7 пожарно-спасательный отряд федеральной противопожарной службы по Республике Крым», Российская Федерация, 296000, г.Красноперекопск, ул.Чапаева, дом 29.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280" w:right="0" w:firstLine="360"/>
        <w:jc w:val="both"/>
      </w:pPr>
      <w:r>
        <w:rPr>
          <w:color w:val="000000"/>
          <w:spacing w:val="0"/>
          <w:w w:val="100"/>
          <w:position w:val="0"/>
        </w:rPr>
        <w:t>Фактический адрес: Федеральное государственное казенное учреждение «7 пожарно-спасательный отряд федеральной противопожарной службы по Республике Крым», Российская Федерация, 296000, г.Красноперекопск, ул.Чапаева, дом 29.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280" w:right="0" w:firstLine="360"/>
        <w:jc w:val="both"/>
      </w:pPr>
      <w:r>
        <w:rPr>
          <w:color w:val="000000"/>
          <w:spacing w:val="0"/>
          <w:w w:val="100"/>
          <w:position w:val="0"/>
        </w:rPr>
        <w:t>Представление годовой отчетности осуществляется в соответствии с требованиями «Инструкции о порядке составления и представления годовой, квартальной и месячной бюджетной отчетности», утвержденной приказом Министерства финансов Российской Федерации от 28 декабря 2010 г. № 191н.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5752" w:val="left"/>
        </w:tabs>
        <w:bidi w:val="0"/>
        <w:spacing w:before="0" w:after="0"/>
        <w:ind w:left="280" w:right="0" w:firstLine="360"/>
        <w:jc w:val="both"/>
      </w:pPr>
      <w:r>
        <w:rPr>
          <w:color w:val="000000"/>
          <w:spacing w:val="0"/>
          <w:w w:val="100"/>
          <w:position w:val="0"/>
        </w:rPr>
        <w:t>Федеральное государственное казенное учреждение «7 пожарно-спасательный отряд федеральной противопожарной службы по Республике Крым» создано в соответствии с приказом Министерства Российской Федерации по делам гражданской обороны, чрезвычайным ситуациям и ликвидации последствий стихийных бедствий от 21.03.2014 г. №</w:t>
        <w:tab/>
        <w:t>131 «О создании подведомственных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280" w:right="0" w:firstLine="20"/>
        <w:jc w:val="both"/>
      </w:pPr>
      <w:r>
        <w:rPr>
          <w:color w:val="000000"/>
          <w:spacing w:val="0"/>
          <w:w w:val="100"/>
          <w:position w:val="0"/>
        </w:rPr>
        <w:t>учреждений МЧС России в Республике Крым и городе Севастополе и внесении изменений в приложения №№1 и 2 к приказу МЧС России от 30.12.2011 № 812»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280" w:right="0" w:firstLine="360"/>
        <w:jc w:val="both"/>
      </w:pPr>
      <w:r>
        <w:rPr>
          <w:color w:val="000000"/>
          <w:spacing w:val="0"/>
          <w:w w:val="100"/>
          <w:position w:val="0"/>
        </w:rPr>
        <w:t xml:space="preserve">Федеральное государственное казенное учреждение «7 пожарно-спасательный отряд федеральной противопожарной службы по Республике Крым» зарегистрировано как юридическое лицо Инспекцией Федеральной налоговой </w:t>
      </w:r>
      <w:r>
        <w:rPr>
          <w:color w:val="000000"/>
          <w:spacing w:val="0"/>
          <w:w w:val="100"/>
          <w:position w:val="0"/>
        </w:rPr>
        <w:t>службы по г.Симферополю и осуществляет свою финансово-хозяйственную деятельность с 01.07.2014 года.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00"/>
        <w:jc w:val="both"/>
      </w:pPr>
      <w:r>
        <w:rPr>
          <w:color w:val="000000"/>
          <w:spacing w:val="0"/>
          <w:w w:val="100"/>
          <w:position w:val="0"/>
        </w:rPr>
        <w:t>Учреждение создано в целях обеспечения пожарной безопасности, предупреждения и ликвидации чрезвычайных ситуаций при тушении пожаров на территории Республики Крым.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00"/>
        <w:jc w:val="both"/>
      </w:pPr>
      <w:r>
        <w:rPr>
          <w:color w:val="000000"/>
          <w:spacing w:val="0"/>
          <w:w w:val="100"/>
          <w:position w:val="0"/>
        </w:rPr>
        <w:t>Учреждение осуществляет на основе заданий МЧС России за счет средств федерального бюджета следующие основные виды деятельности (функции):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00"/>
        <w:jc w:val="both"/>
      </w:pPr>
      <w:r>
        <w:rPr>
          <w:color w:val="000000"/>
          <w:spacing w:val="0"/>
          <w:w w:val="100"/>
          <w:position w:val="0"/>
        </w:rPr>
        <w:t>осуществление мероприятий по профилактике пожаров и их тушению, а также проведению аварийно-спасательных работ, спасению людей и имущества при пожарах на территории Республики Крым;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00"/>
        <w:jc w:val="both"/>
      </w:pPr>
      <w:r>
        <w:rPr>
          <w:color w:val="000000"/>
          <w:spacing w:val="0"/>
          <w:w w:val="100"/>
          <w:position w:val="0"/>
        </w:rPr>
        <w:t>осуществление мероприятий в области противопожарной пропаганды с размещением информации по противопожарной тематике на информационных стендах и плакатах (листовках), а также в средствах массовой информации;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00"/>
        <w:jc w:val="both"/>
      </w:pPr>
      <w:r>
        <w:rPr>
          <w:color w:val="000000"/>
          <w:spacing w:val="0"/>
          <w:w w:val="100"/>
          <w:position w:val="0"/>
        </w:rPr>
        <w:t>проведение аварийно-спасательных работ при тушении пожаров и ликвидации последствий чрезвычайных ситуаций.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00"/>
        <w:jc w:val="both"/>
      </w:pPr>
      <w:r>
        <w:rPr>
          <w:color w:val="000000"/>
          <w:spacing w:val="0"/>
          <w:w w:val="100"/>
          <w:position w:val="0"/>
        </w:rPr>
        <w:t>Федеральное государственное казенное учреждение «7 пожарно-спасательный отряд федеральной противопожарной службы по Республике Крым» зарегистрировано в органе федерального казначейства, все операции по наличному и безналичному расчету проводятся через территориальный орган федерального казначейства.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260"/>
        <w:ind w:left="0" w:right="0" w:firstLine="400"/>
        <w:jc w:val="both"/>
      </w:pPr>
      <w:r>
        <w:rPr>
          <w:i/>
          <w:iCs/>
          <w:color w:val="000000"/>
          <w:spacing w:val="0"/>
          <w:w w:val="100"/>
          <w:position w:val="0"/>
        </w:rPr>
        <w:t xml:space="preserve">Согласно приказа № 519 от 26.09.2019 г. «О ликвидации некоторых учреждений, находящихся в ведении МЧС России и дислоцированных в Южном федеральном округе» прошла ликвидация федерального государственного казенного учреждения «7 пожарно-спасательный отряд федеральной противопожарной службы по Республике Крым». На 01.01.2020 г. завершена передача движимого, особо ценного движимого и недвижимого имущества, закрепленного на праве оперативного управления, а также земельных участков, закрепленных на праве постоянного бессрочного пользования установленному </w:t>
      </w:r>
      <w:r>
        <w:rPr>
          <w:i/>
          <w:iCs/>
          <w:color w:val="000000"/>
          <w:spacing w:val="0"/>
          <w:w w:val="100"/>
          <w:position w:val="0"/>
          <w:u w:val="single"/>
        </w:rPr>
        <w:t>правопреемнику - Главному управлению МЧС России по Республике Крым</w:t>
      </w:r>
      <w:r>
        <w:rPr>
          <w:i/>
          <w:iCs/>
          <w:color w:val="000000"/>
          <w:spacing w:val="0"/>
          <w:w w:val="100"/>
          <w:position w:val="0"/>
        </w:rPr>
        <w:t xml:space="preserve"> (согласно приложения № 1 к настоящему приказу).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5433695</wp:posOffset>
                </wp:positionH>
                <wp:positionV relativeFrom="paragraph">
                  <wp:posOffset>12700</wp:posOffset>
                </wp:positionV>
                <wp:extent cx="1395730" cy="222250"/>
                <wp:wrapSquare wrapText="left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395730" cy="22225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В.Е. Христиченко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27.85000000000002pt;margin-top:1.pt;width:109.90000000000001pt;height:17.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В.Е. Христиченко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Бухгалтер 1 категории</w:t>
      </w:r>
    </w:p>
    <w:sectPr>
      <w:footnotePr>
        <w:pos w:val="pageBottom"/>
        <w:numFmt w:val="decimal"/>
        <w:numRestart w:val="continuous"/>
      </w:footnotePr>
      <w:pgSz w:w="11900" w:h="16840"/>
      <w:pgMar w:top="565" w:right="477" w:bottom="754" w:left="969" w:header="137" w:footer="326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CharStyle5">
    <w:name w:val="Другое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line="276" w:lineRule="auto"/>
      <w:ind w:firstLine="3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Style4">
    <w:name w:val="Другое"/>
    <w:basedOn w:val="Normal"/>
    <w:link w:val="CharStyle5"/>
    <w:pPr>
      <w:widowControl w:val="0"/>
      <w:shd w:val="clear" w:color="auto" w:fill="auto"/>
      <w:spacing w:line="276" w:lineRule="auto"/>
      <w:ind w:firstLine="3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Loner-XP</dc:creator>
  <cp:keywords/>
</cp:coreProperties>
</file>