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A6" w:rsidRPr="00412CA6" w:rsidRDefault="00412CA6" w:rsidP="00412CA6">
      <w:pPr>
        <w:pStyle w:val="1"/>
        <w:shd w:val="clear" w:color="auto" w:fill="FFFFFF"/>
        <w:spacing w:before="0" w:beforeAutospacing="0" w:after="450" w:afterAutospacing="0" w:line="540" w:lineRule="atLeast"/>
        <w:jc w:val="center"/>
        <w:textAlignment w:val="baseline"/>
        <w:rPr>
          <w:rFonts w:ascii="Arial" w:hAnsi="Arial" w:cs="Arial"/>
          <w:b w:val="0"/>
          <w:bCs w:val="0"/>
          <w:color w:val="3B4256"/>
          <w:spacing w:val="-6"/>
        </w:rPr>
      </w:pPr>
      <w:bookmarkStart w:id="0" w:name="_GoBack"/>
      <w:r>
        <w:rPr>
          <w:rFonts w:ascii="Arial" w:hAnsi="Arial" w:cs="Arial"/>
          <w:b w:val="0"/>
          <w:bCs w:val="0"/>
          <w:color w:val="3B4256"/>
          <w:spacing w:val="-6"/>
        </w:rPr>
        <w:t>Утечка бытового газа</w:t>
      </w:r>
    </w:p>
    <w:bookmarkEnd w:id="0"/>
    <w:p w:rsidR="00412CA6" w:rsidRDefault="00412CA6" w:rsidP="00412CA6">
      <w:pPr>
        <w:pStyle w:val="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Как оказать первую помощь пострадавшему</w:t>
      </w:r>
    </w:p>
    <w:p w:rsidR="00412CA6" w:rsidRDefault="00412CA6" w:rsidP="00412CA6">
      <w:pPr>
        <w:pStyle w:val="a3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Style w:val="a4"/>
          <w:rFonts w:ascii="inherit" w:hAnsi="inherit" w:cs="Arial"/>
          <w:color w:val="3B4256"/>
          <w:bdr w:val="none" w:sz="0" w:space="0" w:color="auto" w:frame="1"/>
        </w:rPr>
        <w:t>КАК ДЕЙСТВОВАТЬ ПРИ УТЕЧКЕ МАГИСТРАЛЬНОГО ГАЗА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Почувствовав в помещении запах газа, немедленно перекройте его подачу к плите. При этом не курите, не зажигайте спичек, не включайте свет и электроприборы (лучше всего обесточить всю квартиру, отключив электропитание на распределительном щитке), чтобы искра не смогла воспламенить накопившийся в квартире газ и вызвать взрыв.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Основательно проветрите всю квартиру, а не только загазованную комнату, открыв все двери и окна. Покиньте помещение и не заходите в него до исчезновения запаха газа.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При появлен</w:t>
      </w:r>
      <w:proofErr w:type="gramStart"/>
      <w:r>
        <w:rPr>
          <w:rFonts w:ascii="inherit" w:hAnsi="inherit" w:cs="Arial"/>
          <w:color w:val="3B4256"/>
        </w:rPr>
        <w:t>ии у о</w:t>
      </w:r>
      <w:proofErr w:type="gramEnd"/>
      <w:r>
        <w:rPr>
          <w:rFonts w:ascii="inherit" w:hAnsi="inherit" w:cs="Arial"/>
          <w:color w:val="3B4256"/>
        </w:rPr>
        <w:t>кружающих признаков отравления газом вынесите их на свежий воздух и положите так, чтобы голова находилась выше ног. Вызовите скорую медицинскую помощь.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Если запах газа не исчезает, срочно вызовите аварийную газовую службу (телефон 04), работающую круглосуточно.</w:t>
      </w:r>
    </w:p>
    <w:p w:rsidR="00412CA6" w:rsidRDefault="00412CA6" w:rsidP="00412CA6">
      <w:pPr>
        <w:pStyle w:val="a3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Style w:val="a4"/>
          <w:rFonts w:ascii="inherit" w:hAnsi="inherit" w:cs="Arial"/>
          <w:color w:val="3B4256"/>
          <w:bdr w:val="none" w:sz="0" w:space="0" w:color="auto" w:frame="1"/>
        </w:rPr>
        <w:t>ПРАВИЛА ОБРАЩЕНИЯ С ГАЗОВЫМИ БАЛЛОНАМИ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Вне дома газовый баллон храните в проветриваемом помещении, в вертикальном положении, не закапывайте его и не ставьте в подвал.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Примите меры по защите баллона и газовой трубки от воздействия тепла и прямых солнечных лучей.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Воздержитесь от замены газового баллона при наличии рядом огня, горячих углей, включенных электроприборов. Перед заменой убедитесь</w:t>
      </w:r>
      <w:proofErr w:type="gramStart"/>
      <w:r>
        <w:rPr>
          <w:rFonts w:ascii="inherit" w:hAnsi="inherit" w:cs="Arial"/>
          <w:color w:val="3B4256"/>
        </w:rPr>
        <w:t>.</w:t>
      </w:r>
      <w:proofErr w:type="gramEnd"/>
      <w:r>
        <w:rPr>
          <w:rFonts w:ascii="inherit" w:hAnsi="inherit" w:cs="Arial"/>
          <w:color w:val="3B4256"/>
        </w:rPr>
        <w:t xml:space="preserve"> </w:t>
      </w:r>
      <w:proofErr w:type="gramStart"/>
      <w:r>
        <w:rPr>
          <w:rFonts w:ascii="inherit" w:hAnsi="inherit" w:cs="Arial"/>
          <w:color w:val="3B4256"/>
        </w:rPr>
        <w:t>ч</w:t>
      </w:r>
      <w:proofErr w:type="gramEnd"/>
      <w:r>
        <w:rPr>
          <w:rFonts w:ascii="inherit" w:hAnsi="inherit" w:cs="Arial"/>
          <w:color w:val="3B4256"/>
        </w:rPr>
        <w:t>то краны нового и отработанного баллонов закрыты. После замены проверьте герметичность соединений с помощью мыльного раствора.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Для соединения баллона с газовой плитой используйте специальный гибкий резиновый шланг с маркировкой длиной не более метра, зафиксированный с помощью зажимов безопасности. Не допускайте его растяжения или пережатия.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Доверяйте проверку и ремонт газового оборудования только квалифицированному специалисту.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lastRenderedPageBreak/>
        <w:t>Неиспользуемые баллоны, как заправленные, так и пустые, храните вне помещения.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В ходе приготовления пищи следите за тем, чтобы кипящие жидкости не залили огонь и не стали причиной утечки газа. По окончании работ кран баллона закройте.</w:t>
      </w:r>
    </w:p>
    <w:p w:rsidR="00412CA6" w:rsidRDefault="00412CA6" w:rsidP="00412CA6">
      <w:pPr>
        <w:pStyle w:val="a3"/>
        <w:shd w:val="clear" w:color="auto" w:fill="FFFFFF"/>
        <w:spacing w:before="0" w:beforeAutospacing="0" w:after="300" w:afterAutospacing="0" w:line="390" w:lineRule="atLeast"/>
        <w:textAlignment w:val="baseline"/>
        <w:rPr>
          <w:rFonts w:ascii="inherit" w:hAnsi="inherit" w:cs="Arial"/>
          <w:color w:val="3B4256"/>
        </w:rPr>
      </w:pPr>
      <w:r>
        <w:rPr>
          <w:rFonts w:ascii="inherit" w:hAnsi="inherit" w:cs="Arial"/>
          <w:color w:val="3B4256"/>
        </w:rPr>
        <w:t>Регулярно чистите горелки, так как их засоренность может стать причиной беды.</w:t>
      </w:r>
    </w:p>
    <w:p w:rsidR="00412CA6" w:rsidRDefault="00412CA6" w:rsidP="00412CA6">
      <w:pPr>
        <w:shd w:val="clear" w:color="auto" w:fill="FFFFFF"/>
        <w:spacing w:line="390" w:lineRule="atLeast"/>
        <w:textAlignment w:val="baseline"/>
        <w:rPr>
          <w:rFonts w:ascii="Arial" w:hAnsi="Arial" w:cs="Arial"/>
          <w:color w:val="3B4256"/>
        </w:rPr>
      </w:pPr>
    </w:p>
    <w:p w:rsidR="00412CA6" w:rsidRDefault="00412CA6" w:rsidP="00412CA6">
      <w:pPr>
        <w:shd w:val="clear" w:color="auto" w:fill="FFFFFF"/>
        <w:spacing w:line="240" w:lineRule="auto"/>
        <w:textAlignment w:val="baseline"/>
        <w:rPr>
          <w:rStyle w:val="a5"/>
          <w:rFonts w:ascii="inherit" w:hAnsi="inherit"/>
          <w:color w:val="276CC3"/>
          <w:u w:val="none"/>
          <w:bdr w:val="none" w:sz="0" w:space="0" w:color="auto" w:frame="1"/>
          <w:shd w:val="clear" w:color="auto" w:fill="F4F7FB"/>
        </w:rPr>
      </w:pPr>
      <w:r>
        <w:rPr>
          <w:rFonts w:ascii="inherit" w:hAnsi="inherit" w:cs="Arial"/>
          <w:color w:val="3B4256"/>
        </w:rPr>
        <w:fldChar w:fldCharType="begin"/>
      </w:r>
      <w:r>
        <w:rPr>
          <w:rFonts w:ascii="inherit" w:hAnsi="inherit" w:cs="Arial"/>
          <w:color w:val="3B4256"/>
        </w:rPr>
        <w:instrText xml:space="preserve"> HYPERLINK "https://old.mchs.ru/upload/site1/document_images/wPcHPSJnl4.jpg" \o "</w:instrText>
      </w:r>
      <w:r>
        <w:rPr>
          <w:rFonts w:ascii="inherit" w:hAnsi="inherit" w:cs="Arial" w:hint="eastAsia"/>
          <w:color w:val="3B4256"/>
        </w:rPr>
        <w:instrText>Утечка</w:instrText>
      </w:r>
      <w:r>
        <w:rPr>
          <w:rFonts w:ascii="inherit" w:hAnsi="inherit" w:cs="Arial"/>
          <w:color w:val="3B4256"/>
        </w:rPr>
        <w:instrText xml:space="preserve"> </w:instrText>
      </w:r>
      <w:r>
        <w:rPr>
          <w:rFonts w:ascii="inherit" w:hAnsi="inherit" w:cs="Arial" w:hint="eastAsia"/>
          <w:color w:val="3B4256"/>
        </w:rPr>
        <w:instrText>бытового</w:instrText>
      </w:r>
      <w:r>
        <w:rPr>
          <w:rFonts w:ascii="inherit" w:hAnsi="inherit" w:cs="Arial"/>
          <w:color w:val="3B4256"/>
        </w:rPr>
        <w:instrText xml:space="preserve"> </w:instrText>
      </w:r>
      <w:r>
        <w:rPr>
          <w:rFonts w:ascii="inherit" w:hAnsi="inherit" w:cs="Arial" w:hint="eastAsia"/>
          <w:color w:val="3B4256"/>
        </w:rPr>
        <w:instrText>газа</w:instrText>
      </w:r>
      <w:r>
        <w:rPr>
          <w:rFonts w:ascii="inherit" w:hAnsi="inherit" w:cs="Arial"/>
          <w:color w:val="3B4256"/>
        </w:rPr>
        <w:instrText xml:space="preserve">" </w:instrText>
      </w:r>
      <w:r>
        <w:rPr>
          <w:rFonts w:ascii="inherit" w:hAnsi="inherit" w:cs="Arial"/>
          <w:color w:val="3B4256"/>
        </w:rPr>
        <w:fldChar w:fldCharType="separate"/>
      </w:r>
    </w:p>
    <w:p w:rsidR="00412CA6" w:rsidRDefault="00412CA6" w:rsidP="00412CA6">
      <w:pPr>
        <w:shd w:val="clear" w:color="auto" w:fill="FFFFFF"/>
        <w:textAlignment w:val="baseline"/>
        <w:rPr>
          <w:color w:val="3B4256"/>
        </w:rPr>
      </w:pPr>
      <w:r>
        <w:rPr>
          <w:rFonts w:ascii="inherit" w:hAnsi="inherit" w:cs="Arial"/>
          <w:noProof/>
          <w:color w:val="276CC3"/>
          <w:bdr w:val="none" w:sz="0" w:space="0" w:color="auto" w:frame="1"/>
          <w:shd w:val="clear" w:color="auto" w:fill="F4F7FB"/>
          <w:lang w:eastAsia="ru-RU"/>
        </w:rPr>
        <w:drawing>
          <wp:inline distT="0" distB="0" distL="0" distR="0">
            <wp:extent cx="5576131" cy="3964315"/>
            <wp:effectExtent l="0" t="0" r="5715" b="0"/>
            <wp:docPr id="3" name="Рисунок 3" descr="Утечка бытового газа">
              <a:hlinkClick xmlns:a="http://schemas.openxmlformats.org/drawingml/2006/main" r:id="rId5" tooltip="&quot;Утечка бытового газ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течка бытового газа">
                      <a:hlinkClick r:id="rId5" tooltip="&quot;Утечка бытового газ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306" cy="396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herit" w:hAnsi="inherit" w:cs="Arial"/>
          <w:color w:val="3B4256"/>
        </w:rPr>
        <w:fldChar w:fldCharType="end"/>
      </w:r>
    </w:p>
    <w:p w:rsidR="00412CA6" w:rsidRDefault="00412CA6" w:rsidP="00412CA6">
      <w:pPr>
        <w:shd w:val="clear" w:color="auto" w:fill="FFFFFF"/>
        <w:spacing w:line="300" w:lineRule="atLeast"/>
        <w:textAlignment w:val="baseline"/>
        <w:rPr>
          <w:rFonts w:ascii="inherit" w:hAnsi="inherit" w:cs="Arial"/>
          <w:color w:val="848E99"/>
          <w:sz w:val="21"/>
          <w:szCs w:val="21"/>
        </w:rPr>
      </w:pPr>
      <w:r>
        <w:rPr>
          <w:rFonts w:ascii="inherit" w:hAnsi="inherit" w:cs="Arial"/>
          <w:color w:val="848E99"/>
          <w:sz w:val="21"/>
          <w:szCs w:val="21"/>
        </w:rPr>
        <w:t>Если ты почувствовал запах газа в квартире</w:t>
      </w:r>
    </w:p>
    <w:p w:rsidR="00A961E7" w:rsidRPr="00412CA6" w:rsidRDefault="00A961E7" w:rsidP="00412CA6"/>
    <w:sectPr w:rsidR="00A961E7" w:rsidRPr="00412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9E"/>
    <w:rsid w:val="00007721"/>
    <w:rsid w:val="00412CA6"/>
    <w:rsid w:val="00431843"/>
    <w:rsid w:val="00A961E7"/>
    <w:rsid w:val="00F3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77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077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7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77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07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7721"/>
    <w:rPr>
      <w:b/>
      <w:bCs/>
    </w:rPr>
  </w:style>
  <w:style w:type="character" w:customStyle="1" w:styleId="apple-converted-space">
    <w:name w:val="apple-converted-space"/>
    <w:basedOn w:val="a0"/>
    <w:rsid w:val="00007721"/>
  </w:style>
  <w:style w:type="character" w:styleId="a5">
    <w:name w:val="Hyperlink"/>
    <w:basedOn w:val="a0"/>
    <w:uiPriority w:val="99"/>
    <w:semiHidden/>
    <w:unhideWhenUsed/>
    <w:rsid w:val="0000772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0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7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77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077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7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77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07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7721"/>
    <w:rPr>
      <w:b/>
      <w:bCs/>
    </w:rPr>
  </w:style>
  <w:style w:type="character" w:customStyle="1" w:styleId="apple-converted-space">
    <w:name w:val="apple-converted-space"/>
    <w:basedOn w:val="a0"/>
    <w:rsid w:val="00007721"/>
  </w:style>
  <w:style w:type="character" w:styleId="a5">
    <w:name w:val="Hyperlink"/>
    <w:basedOn w:val="a0"/>
    <w:uiPriority w:val="99"/>
    <w:semiHidden/>
    <w:unhideWhenUsed/>
    <w:rsid w:val="0000772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0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7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4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639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291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9949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25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299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7642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2882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16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295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41918">
                  <w:marLeft w:val="0"/>
                  <w:marRight w:val="0"/>
                  <w:marTop w:val="0"/>
                  <w:marBottom w:val="150"/>
                  <w:divBdr>
                    <w:top w:val="none" w:sz="0" w:space="11" w:color="auto"/>
                    <w:left w:val="none" w:sz="0" w:space="0" w:color="auto"/>
                    <w:bottom w:val="single" w:sz="6" w:space="11" w:color="DDE1E6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old.mchs.ru/upload/site1/document_images/wPcHPSJnl4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2020-01-14T06:54:00Z</dcterms:created>
  <dcterms:modified xsi:type="dcterms:W3CDTF">2020-01-14T06:54:00Z</dcterms:modified>
</cp:coreProperties>
</file>