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Виды лицензирования деятельности в области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Виды лицензирования деятельности в области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Деятельность по тушению пожаров в населенных пунктах, на производственных объектах и объектах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2. Деятельность по монтажу, техническому обслуживанию и ремонту средств обеспечения пожарной безопасности зданий и сооружений:</w:t>
            </w:r>
            <w:br/>
            <w:r>
              <w:rPr/>
              <w:t xml:space="preserve"> </w:t>
            </w:r>
            <w:br/>
            <w:r>
              <w:rPr/>
              <w:t xml:space="preserve"> 2.1. Монтаж, техническое обслуживание и ремонт систем пожаротушения и их элементов, включая диспетчеризацию и проведение пусконаладочных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2.2.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2.3.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2.4. Монтаж, техническое обслуживание и ремонт автоматических систем (элементов автоматических систем) противодымной вентиляции, включая диспетчеризацию и проведение пусконаладочных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2.5.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2.6. Монтаж, техническое обслуживание и ремонт фотолюминесцентных эвакуационных систем и их элементов.</w:t>
            </w:r>
            <w:br/>
            <w:r>
              <w:rPr/>
              <w:t xml:space="preserve"> </w:t>
            </w:r>
            <w:br/>
            <w:r>
              <w:rPr/>
              <w:t xml:space="preserve">  2.7. Монтаж, техническое обслуживание и ремонт противопожарных занавесов и завес, включая диспетчеризацию и проведение пусконаладочных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2.8. Монтаж, техническое обслуживание и ремонт заполнений проемов в противопожарных преградах.</w:t>
            </w:r>
            <w:br/>
            <w:r>
              <w:rPr/>
              <w:t xml:space="preserve"> </w:t>
            </w:r>
            <w:br/>
            <w:r>
              <w:rPr/>
              <w:t xml:space="preserve">  2.9. Исключен ППРФ № 1219 от 06.10.2017 года.</w:t>
            </w:r>
            <w:br/>
            <w:r>
              <w:rPr/>
              <w:t xml:space="preserve"> </w:t>
            </w:r>
            <w:br/>
            <w:r>
              <w:rPr/>
              <w:t xml:space="preserve">  2.10. Выполнение работ по огнезащите материалов, изделий и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2.11. Монтаж, техническое обслуживание и ремонт первичных средств пожаротушения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2021-05-11T10:09:28+03:00</dcterms:created>
  <dcterms:modified xsi:type="dcterms:W3CDTF">2021-05-11T10:09:28+03:00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